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9DF" w:rsidRDefault="007B09DF" w:rsidP="007B09DF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Minnesota Citizens Concerned for Life 2021 Scholarship Essay</w:t>
      </w:r>
    </w:p>
    <w:p w:rsidR="007B09DF" w:rsidRDefault="007B09DF" w:rsidP="007B09DF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</w:rPr>
        <w:t>How much is the scholarship?</w:t>
      </w:r>
    </w:p>
    <w:p w:rsidR="007B09DF" w:rsidRDefault="007B09DF" w:rsidP="007B09DF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Three scholarships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will be awarded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.  First place is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in the amount of</w:t>
      </w:r>
      <w:proofErr w:type="gramEnd"/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</w:rPr>
        <w:t>$500</w:t>
      </w:r>
      <w:r>
        <w:rPr>
          <w:rFonts w:ascii="Arial" w:hAnsi="Arial" w:cs="Arial"/>
          <w:color w:val="000000"/>
          <w:sz w:val="28"/>
          <w:szCs w:val="28"/>
        </w:rPr>
        <w:t>, second place in the amount of </w:t>
      </w:r>
      <w:r>
        <w:rPr>
          <w:rFonts w:ascii="Arial" w:hAnsi="Arial" w:cs="Arial"/>
          <w:b/>
          <w:bCs/>
          <w:color w:val="000000"/>
          <w:sz w:val="28"/>
          <w:szCs w:val="28"/>
        </w:rPr>
        <w:t>$200</w:t>
      </w:r>
      <w:r>
        <w:rPr>
          <w:rFonts w:ascii="Arial" w:hAnsi="Arial" w:cs="Arial"/>
          <w:color w:val="000000"/>
          <w:sz w:val="28"/>
          <w:szCs w:val="28"/>
        </w:rPr>
        <w:t>, and third place in the amount of </w:t>
      </w:r>
      <w:r>
        <w:rPr>
          <w:rFonts w:ascii="Arial" w:hAnsi="Arial" w:cs="Arial"/>
          <w:b/>
          <w:bCs/>
          <w:color w:val="000000"/>
          <w:sz w:val="28"/>
          <w:szCs w:val="28"/>
        </w:rPr>
        <w:t>$100.</w:t>
      </w:r>
    </w:p>
    <w:p w:rsidR="007B09DF" w:rsidRDefault="007B09DF" w:rsidP="007B09DF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Who can apply?    </w:t>
      </w:r>
    </w:p>
    <w:p w:rsidR="007B09DF" w:rsidRDefault="007B09DF" w:rsidP="007B09DF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High School juniors and seniors in Southeastern Minnesota who are planning to pursue postsecondary education.</w:t>
      </w:r>
    </w:p>
    <w:p w:rsidR="007B09DF" w:rsidRDefault="007B09DF" w:rsidP="007B09DF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</w:rPr>
        <w:t>What is required?</w:t>
      </w:r>
      <w:r>
        <w:rPr>
          <w:rFonts w:ascii="Arial" w:hAnsi="Arial" w:cs="Arial"/>
          <w:color w:val="000000"/>
          <w:sz w:val="28"/>
          <w:szCs w:val="28"/>
        </w:rPr>
        <w:t>              </w:t>
      </w:r>
    </w:p>
    <w:p w:rsidR="007B09DF" w:rsidRDefault="007B09DF" w:rsidP="007B09DF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This scholarship requires a persuasive essay, 500 to 700 words addressing the essay topic below.  The pro-life position is the position that human life is valuable and deserves legal protection regardless of stage of development, or physical or mental capacity. </w:t>
      </w:r>
    </w:p>
    <w:p w:rsidR="007B09DF" w:rsidRDefault="007B09DF" w:rsidP="007B09DF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</w:rPr>
        <w:t>Essay Topic:</w:t>
      </w:r>
      <w:r>
        <w:rPr>
          <w:rFonts w:ascii="Arial" w:hAnsi="Arial" w:cs="Arial"/>
          <w:color w:val="000000"/>
          <w:sz w:val="28"/>
          <w:szCs w:val="28"/>
        </w:rPr>
        <w:t> </w:t>
      </w:r>
    </w:p>
    <w:p w:rsidR="007B09DF" w:rsidRDefault="007B09DF" w:rsidP="007B09DF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Arial" w:hAnsi="Arial" w:cs="Arial"/>
          <w:color w:val="26282A"/>
          <w:sz w:val="28"/>
          <w:szCs w:val="28"/>
          <w:shd w:val="clear" w:color="auto" w:fill="FFFFFF"/>
        </w:rPr>
        <w:t>“How I can I promote the pro-life message on my campus?”</w:t>
      </w:r>
    </w:p>
    <w:p w:rsidR="007B09DF" w:rsidRDefault="007B09DF" w:rsidP="007B09DF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How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will essays be judged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>?      </w:t>
      </w:r>
    </w:p>
    <w:p w:rsidR="007B09DF" w:rsidRDefault="007B09DF" w:rsidP="007B09DF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Essays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will be judged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primarily on their clarity, persuasiveness, and content.</w:t>
      </w:r>
    </w:p>
    <w:p w:rsidR="007B09DF" w:rsidRDefault="007B09DF" w:rsidP="007B09DF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 When are applications due?      </w:t>
      </w:r>
    </w:p>
    <w:p w:rsidR="007B09DF" w:rsidRDefault="007B09DF" w:rsidP="007B09DF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Applications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must be returned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by April 5, 2021.  Scholarship winners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will be notified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by April 12, 2021.</w:t>
      </w:r>
    </w:p>
    <w:p w:rsidR="007B09DF" w:rsidRDefault="007B09DF" w:rsidP="007B09DF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8"/>
          <w:szCs w:val="28"/>
        </w:rPr>
        <w:t>How do I apply?</w:t>
      </w:r>
      <w:r>
        <w:rPr>
          <w:rFonts w:ascii="Arial" w:hAnsi="Arial" w:cs="Arial"/>
          <w:color w:val="000000"/>
          <w:sz w:val="28"/>
          <w:szCs w:val="28"/>
        </w:rPr>
        <w:t>                </w:t>
      </w:r>
    </w:p>
    <w:p w:rsidR="007B09DF" w:rsidRDefault="007B09DF" w:rsidP="007B09DF">
      <w:pPr>
        <w:pStyle w:val="NormalWeb"/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Essays should be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12 point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Arial font, submitted in the body of an e-mail addressed to </w:t>
      </w:r>
      <w:hyperlink r:id="rId4" w:tgtFrame="_blank" w:history="1">
        <w:r>
          <w:rPr>
            <w:rStyle w:val="Hyperlink"/>
            <w:rFonts w:ascii="Helvetica" w:hAnsi="Helvetica" w:cs="Helvetica"/>
            <w:color w:val="196AD4"/>
            <w:sz w:val="28"/>
            <w:szCs w:val="28"/>
          </w:rPr>
          <w:t>mcclscholarship@yahoo.com</w:t>
        </w:r>
      </w:hyperlink>
      <w:r>
        <w:rPr>
          <w:rFonts w:ascii="Arial" w:hAnsi="Arial" w:cs="Arial"/>
          <w:color w:val="000000"/>
          <w:sz w:val="28"/>
          <w:szCs w:val="28"/>
        </w:rPr>
        <w:t xml:space="preserve">.    Essays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should not be submitted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as attachments.  Applicant’s name, address, telephone, e-mail and high school should appear in the body of the e-mail prior to the essay.  </w:t>
      </w:r>
    </w:p>
    <w:p w:rsidR="00CC4861" w:rsidRDefault="007B09DF"/>
    <w:sectPr w:rsidR="00CC4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DF"/>
    <w:rsid w:val="003B46C4"/>
    <w:rsid w:val="007B09DF"/>
    <w:rsid w:val="00A6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26FFF-0D09-43AA-A3C6-2F7A4C7B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09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clscholarship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>Rochester Catholic Schools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Tschumperlin</dc:creator>
  <cp:keywords/>
  <dc:description/>
  <cp:lastModifiedBy>Julie Tschumperlin</cp:lastModifiedBy>
  <cp:revision>1</cp:revision>
  <dcterms:created xsi:type="dcterms:W3CDTF">2021-02-16T16:05:00Z</dcterms:created>
  <dcterms:modified xsi:type="dcterms:W3CDTF">2021-02-16T16:06:00Z</dcterms:modified>
</cp:coreProperties>
</file>